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60"/>
      </w:tblGrid>
      <w:tr w:rsidR="00B65D7C" w:rsidTr="00B65D7C">
        <w:tc>
          <w:tcPr>
            <w:tcW w:w="0" w:type="auto"/>
            <w:vAlign w:val="center"/>
          </w:tcPr>
          <w:p w:rsidR="00B65D7C" w:rsidRDefault="00B65D7C">
            <w:pPr>
              <w:jc w:val="right"/>
              <w:rPr>
                <w:rFonts w:ascii="Segoe UI" w:eastAsia="Times New Roman" w:hAnsi="Segoe UI" w:cs="Segoe UI"/>
                <w:color w:val="646970"/>
                <w:sz w:val="18"/>
                <w:szCs w:val="18"/>
              </w:rPr>
            </w:pPr>
            <w:hyperlink r:id="rId4" w:history="1">
              <w:r>
                <w:rPr>
                  <w:rStyle w:val="Hyperlink"/>
                  <w:rFonts w:ascii="Segoe UI" w:eastAsia="Times New Roman" w:hAnsi="Segoe UI" w:cs="Segoe UI"/>
                  <w:color w:val="646970"/>
                  <w:sz w:val="18"/>
                  <w:szCs w:val="18"/>
                </w:rPr>
                <w:t>Read on blog</w:t>
              </w:r>
            </w:hyperlink>
            <w:r>
              <w:rPr>
                <w:rFonts w:ascii="Segoe UI" w:eastAsia="Times New Roman" w:hAnsi="Segoe UI" w:cs="Segoe UI"/>
                <w:color w:val="646970"/>
                <w:sz w:val="18"/>
                <w:szCs w:val="18"/>
              </w:rPr>
              <w:t xml:space="preserve"> or </w:t>
            </w:r>
            <w:hyperlink r:id="rId5" w:history="1">
              <w:r>
                <w:rPr>
                  <w:rStyle w:val="Hyperlink"/>
                  <w:rFonts w:ascii="Segoe UI" w:eastAsia="Times New Roman" w:hAnsi="Segoe UI" w:cs="Segoe UI"/>
                  <w:color w:val="646970"/>
                  <w:sz w:val="18"/>
                  <w:szCs w:val="18"/>
                </w:rPr>
                <w:t>Reader</w:t>
              </w:r>
            </w:hyperlink>
            <w:r>
              <w:rPr>
                <w:rFonts w:ascii="Segoe UI" w:eastAsia="Times New Roman" w:hAnsi="Segoe UI" w:cs="Segoe UI"/>
                <w:color w:val="646970"/>
                <w:sz w:val="18"/>
                <w:szCs w:val="18"/>
              </w:rPr>
              <w:t xml:space="preserve"> </w:t>
            </w:r>
          </w:p>
          <w:tbl>
            <w:tblPr>
              <w:tblW w:w="5000" w:type="pct"/>
              <w:tblCellMar>
                <w:left w:w="0" w:type="dxa"/>
                <w:right w:w="0" w:type="dxa"/>
              </w:tblCellMar>
              <w:tblLook w:val="04A0" w:firstRow="1" w:lastRow="0" w:firstColumn="1" w:lastColumn="0" w:noHBand="0" w:noVBand="1"/>
            </w:tblPr>
            <w:tblGrid>
              <w:gridCol w:w="841"/>
              <w:gridCol w:w="7409"/>
              <w:gridCol w:w="1110"/>
            </w:tblGrid>
            <w:tr w:rsidR="00B65D7C">
              <w:tc>
                <w:tcPr>
                  <w:tcW w:w="600" w:type="dxa"/>
                  <w:tcMar>
                    <w:top w:w="0" w:type="dxa"/>
                    <w:left w:w="0" w:type="dxa"/>
                    <w:bottom w:w="0" w:type="dxa"/>
                    <w:right w:w="240" w:type="dxa"/>
                  </w:tcMar>
                  <w:vAlign w:val="center"/>
                  <w:hideMark/>
                </w:tcPr>
                <w:p w:rsidR="00B65D7C" w:rsidRDefault="00B65D7C">
                  <w:pPr>
                    <w:spacing w:after="360" w:line="360" w:lineRule="atLeast"/>
                    <w:rPr>
                      <w:rFonts w:ascii="Segoe UI" w:eastAsia="Times New Roman" w:hAnsi="Segoe UI" w:cs="Segoe UI"/>
                    </w:rPr>
                  </w:pPr>
                  <w:r>
                    <w:rPr>
                      <w:rFonts w:ascii="Segoe UI" w:eastAsia="Times New Roman" w:hAnsi="Segoe UI" w:cs="Segoe UI"/>
                      <w:noProof/>
                    </w:rPr>
                    <w:drawing>
                      <wp:inline distT="0" distB="0" distL="0" distR="0">
                        <wp:extent cx="381635" cy="381635"/>
                        <wp:effectExtent l="0" t="0" r="0" b="0"/>
                        <wp:docPr id="3" name="Picture 3"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0" w:type="auto"/>
                  <w:vAlign w:val="center"/>
                  <w:hideMark/>
                </w:tcPr>
                <w:p w:rsidR="00B65D7C" w:rsidRDefault="00B65D7C">
                  <w:pPr>
                    <w:spacing w:after="360" w:line="360" w:lineRule="atLeast"/>
                    <w:rPr>
                      <w:rFonts w:ascii="Segoe UI" w:eastAsia="Times New Roman" w:hAnsi="Segoe UI" w:cs="Segoe UI"/>
                      <w:sz w:val="21"/>
                      <w:szCs w:val="21"/>
                    </w:rPr>
                  </w:pPr>
                  <w:r>
                    <w:rPr>
                      <w:rFonts w:ascii="Segoe UI" w:eastAsia="Times New Roman" w:hAnsi="Segoe UI" w:cs="Segoe UI"/>
                      <w:vanish/>
                      <w:sz w:val="21"/>
                      <w:szCs w:val="21"/>
                    </w:rPr>
                    <w:t xml:space="preserve">Martha Rodman posted: " I will sing to the Lord, for he has triumphed gloriously; he has hurdled both horse and rider into the sea. Exodus 15:1 NLT The book of Exodus is quite an adventure story. We have the story of Moses' birth, his subsequent flight into the desert, his c" </w:t>
                  </w:r>
                  <w:hyperlink r:id="rId7" w:history="1">
                    <w:r>
                      <w:rPr>
                        <w:rStyle w:val="Hyperlink"/>
                        <w:rFonts w:ascii="Segoe UI" w:eastAsia="Times New Roman" w:hAnsi="Segoe UI" w:cs="Segoe UI"/>
                        <w:b/>
                        <w:bCs/>
                        <w:color w:val="101517"/>
                        <w:sz w:val="21"/>
                        <w:szCs w:val="21"/>
                      </w:rPr>
                      <w:t>Faith Encounters</w:t>
                    </w:r>
                  </w:hyperlink>
                  <w:r>
                    <w:rPr>
                      <w:rFonts w:ascii="Segoe UI" w:eastAsia="Times New Roman" w:hAnsi="Segoe UI" w:cs="Segoe UI"/>
                      <w:sz w:val="21"/>
                      <w:szCs w:val="21"/>
                    </w:rPr>
                    <w:t xml:space="preserve"> </w:t>
                  </w:r>
                </w:p>
              </w:tc>
              <w:tc>
                <w:tcPr>
                  <w:tcW w:w="0" w:type="auto"/>
                  <w:tcMar>
                    <w:top w:w="0" w:type="dxa"/>
                    <w:left w:w="240" w:type="dxa"/>
                    <w:bottom w:w="0" w:type="dxa"/>
                    <w:right w:w="0" w:type="dxa"/>
                  </w:tcMar>
                  <w:vAlign w:val="center"/>
                  <w:hideMark/>
                </w:tcPr>
                <w:p w:rsidR="00B65D7C" w:rsidRDefault="00B65D7C">
                  <w:pPr>
                    <w:spacing w:after="360" w:line="360" w:lineRule="atLeast"/>
                    <w:jc w:val="right"/>
                    <w:rPr>
                      <w:rFonts w:ascii="Segoe UI" w:eastAsia="Times New Roman" w:hAnsi="Segoe UI" w:cs="Segoe UI"/>
                      <w:vanish/>
                      <w:color w:val="646970"/>
                      <w:sz w:val="21"/>
                      <w:szCs w:val="21"/>
                    </w:rPr>
                  </w:pPr>
                  <w:hyperlink r:id="rId8" w:history="1">
                    <w:r>
                      <w:rPr>
                        <w:rStyle w:val="Hyperlink"/>
                        <w:rFonts w:ascii="Segoe UI" w:eastAsia="Times New Roman" w:hAnsi="Segoe UI" w:cs="Segoe UI"/>
                        <w:vanish/>
                        <w:color w:val="646970"/>
                        <w:sz w:val="21"/>
                        <w:szCs w:val="21"/>
                      </w:rPr>
                      <w:t>Read on blog</w:t>
                    </w:r>
                  </w:hyperlink>
                  <w:r>
                    <w:rPr>
                      <w:rFonts w:ascii="Segoe UI" w:eastAsia="Times New Roman" w:hAnsi="Segoe UI" w:cs="Segoe UI"/>
                      <w:vanish/>
                      <w:color w:val="646970"/>
                      <w:sz w:val="21"/>
                      <w:szCs w:val="21"/>
                    </w:rPr>
                    <w:t xml:space="preserve"> or </w:t>
                  </w:r>
                  <w:hyperlink r:id="rId9" w:history="1">
                    <w:r>
                      <w:rPr>
                        <w:rStyle w:val="Hyperlink"/>
                        <w:rFonts w:ascii="Segoe UI" w:eastAsia="Times New Roman" w:hAnsi="Segoe UI" w:cs="Segoe UI"/>
                        <w:vanish/>
                        <w:color w:val="646970"/>
                        <w:sz w:val="21"/>
                        <w:szCs w:val="21"/>
                      </w:rPr>
                      <w:t>Reader</w:t>
                    </w:r>
                  </w:hyperlink>
                  <w:r>
                    <w:rPr>
                      <w:rFonts w:ascii="Segoe UI" w:eastAsia="Times New Roman" w:hAnsi="Segoe UI" w:cs="Segoe UI"/>
                      <w:vanish/>
                      <w:color w:val="646970"/>
                      <w:sz w:val="21"/>
                      <w:szCs w:val="21"/>
                    </w:rPr>
                    <w:t xml:space="preserve"> </w:t>
                  </w:r>
                </w:p>
              </w:tc>
            </w:tr>
          </w:tbl>
          <w:p w:rsidR="00B65D7C" w:rsidRDefault="00B65D7C">
            <w:pPr>
              <w:pStyle w:val="Heading1"/>
              <w:spacing w:before="0" w:beforeAutospacing="0" w:after="240" w:afterAutospacing="0"/>
              <w:rPr>
                <w:rFonts w:ascii="Segoe UI" w:eastAsia="Times New Roman" w:hAnsi="Segoe UI" w:cs="Segoe UI"/>
                <w:color w:val="2D3338"/>
                <w:spacing w:val="-2"/>
                <w:sz w:val="42"/>
                <w:szCs w:val="42"/>
              </w:rPr>
            </w:pPr>
            <w:hyperlink r:id="rId10" w:history="1">
              <w:r>
                <w:rPr>
                  <w:rStyle w:val="Hyperlink"/>
                  <w:rFonts w:ascii="Segoe UI" w:eastAsia="Times New Roman" w:hAnsi="Segoe UI" w:cs="Segoe UI"/>
                  <w:color w:val="101517"/>
                  <w:spacing w:val="-2"/>
                  <w:sz w:val="42"/>
                  <w:szCs w:val="42"/>
                </w:rPr>
                <w:t>Faith and Songs of Celebration</w:t>
              </w:r>
            </w:hyperlink>
            <w:r>
              <w:rPr>
                <w:rFonts w:ascii="Segoe UI" w:eastAsia="Times New Roman" w:hAnsi="Segoe UI" w:cs="Segoe UI"/>
                <w:color w:val="2D3338"/>
                <w:spacing w:val="-2"/>
                <w:sz w:val="42"/>
                <w:szCs w:val="42"/>
              </w:rPr>
              <w:t xml:space="preserve"> </w:t>
            </w:r>
          </w:p>
          <w:p w:rsidR="00B65D7C" w:rsidRDefault="00B65D7C">
            <w:pPr>
              <w:rPr>
                <w:rFonts w:ascii="Segoe UI" w:eastAsia="Times New Roman" w:hAnsi="Segoe UI" w:cs="Segoe UI"/>
                <w:vanish/>
              </w:rPr>
            </w:pPr>
          </w:p>
          <w:tbl>
            <w:tblPr>
              <w:tblW w:w="5000" w:type="pct"/>
              <w:tblCellMar>
                <w:left w:w="0" w:type="dxa"/>
                <w:right w:w="0" w:type="dxa"/>
              </w:tblCellMar>
              <w:tblLook w:val="04A0" w:firstRow="1" w:lastRow="0" w:firstColumn="1" w:lastColumn="0" w:noHBand="0" w:noVBand="1"/>
            </w:tblPr>
            <w:tblGrid>
              <w:gridCol w:w="9360"/>
            </w:tblGrid>
            <w:tr w:rsidR="00B65D7C">
              <w:trPr>
                <w:hidden/>
              </w:trPr>
              <w:tc>
                <w:tcPr>
                  <w:tcW w:w="0" w:type="auto"/>
                  <w:vAlign w:val="center"/>
                  <w:hideMark/>
                </w:tcPr>
                <w:p w:rsidR="00B65D7C" w:rsidRDefault="00B65D7C">
                  <w:pPr>
                    <w:rPr>
                      <w:rFonts w:ascii="Segoe UI" w:eastAsia="Times New Roman" w:hAnsi="Segoe UI" w:cs="Segoe UI"/>
                      <w:vanish/>
                    </w:rPr>
                  </w:pPr>
                  <w:bookmarkStart w:id="0" w:name="_GoBack"/>
                  <w:bookmarkEnd w:id="0"/>
                </w:p>
              </w:tc>
            </w:tr>
          </w:tbl>
          <w:p w:rsidR="00B65D7C" w:rsidRDefault="00B65D7C">
            <w:pPr>
              <w:rPr>
                <w:rFonts w:eastAsia="Times New Roman"/>
                <w:sz w:val="20"/>
                <w:szCs w:val="20"/>
              </w:rPr>
            </w:pPr>
          </w:p>
        </w:tc>
      </w:tr>
      <w:tr w:rsidR="00B65D7C" w:rsidTr="00B65D7C">
        <w:tc>
          <w:tcPr>
            <w:tcW w:w="0" w:type="auto"/>
            <w:vAlign w:val="center"/>
          </w:tcPr>
          <w:p w:rsidR="00B65D7C" w:rsidRDefault="00B65D7C">
            <w:pPr>
              <w:jc w:val="right"/>
              <w:rPr>
                <w:rFonts w:ascii="Segoe UI" w:eastAsia="Times New Roman" w:hAnsi="Segoe UI" w:cs="Segoe UI"/>
                <w:color w:val="646970"/>
                <w:sz w:val="18"/>
                <w:szCs w:val="18"/>
              </w:rPr>
            </w:pPr>
            <w:hyperlink r:id="rId11" w:history="1">
              <w:r w:rsidRPr="00B65D7C">
                <w:rPr>
                  <w:rStyle w:val="Hyperlink"/>
                  <w:rFonts w:ascii="Segoe UI" w:eastAsia="Times New Roman" w:hAnsi="Segoe UI" w:cs="Segoe UI"/>
                  <w:sz w:val="18"/>
                  <w:szCs w:val="18"/>
                </w:rPr>
                <w:t>Read on blog</w:t>
              </w:r>
            </w:hyperlink>
            <w:r>
              <w:rPr>
                <w:rFonts w:ascii="Segoe UI" w:eastAsia="Times New Roman" w:hAnsi="Segoe UI" w:cs="Segoe UI"/>
                <w:color w:val="646970"/>
                <w:sz w:val="18"/>
                <w:szCs w:val="18"/>
              </w:rPr>
              <w:t xml:space="preserve"> or </w:t>
            </w:r>
            <w:hyperlink r:id="rId12" w:history="1">
              <w:r w:rsidRPr="00B65D7C">
                <w:rPr>
                  <w:rStyle w:val="Hyperlink"/>
                  <w:rFonts w:ascii="Segoe UI" w:eastAsia="Times New Roman" w:hAnsi="Segoe UI" w:cs="Segoe UI"/>
                  <w:sz w:val="18"/>
                  <w:szCs w:val="18"/>
                </w:rPr>
                <w:t>Reader</w:t>
              </w:r>
            </w:hyperlink>
            <w:r>
              <w:rPr>
                <w:rFonts w:ascii="Segoe UI" w:eastAsia="Times New Roman" w:hAnsi="Segoe UI" w:cs="Segoe UI"/>
                <w:color w:val="646970"/>
                <w:sz w:val="18"/>
                <w:szCs w:val="18"/>
              </w:rPr>
              <w:t xml:space="preserve"> </w:t>
            </w:r>
          </w:p>
          <w:tbl>
            <w:tblPr>
              <w:tblW w:w="5000" w:type="pct"/>
              <w:tblCellMar>
                <w:left w:w="0" w:type="dxa"/>
                <w:right w:w="0" w:type="dxa"/>
              </w:tblCellMar>
              <w:tblLook w:val="04A0" w:firstRow="1" w:lastRow="0" w:firstColumn="1" w:lastColumn="0" w:noHBand="0" w:noVBand="1"/>
            </w:tblPr>
            <w:tblGrid>
              <w:gridCol w:w="840"/>
              <w:gridCol w:w="7410"/>
              <w:gridCol w:w="1110"/>
            </w:tblGrid>
            <w:tr w:rsidR="00B65D7C">
              <w:tc>
                <w:tcPr>
                  <w:tcW w:w="600" w:type="dxa"/>
                  <w:tcMar>
                    <w:top w:w="0" w:type="dxa"/>
                    <w:left w:w="0" w:type="dxa"/>
                    <w:bottom w:w="0" w:type="dxa"/>
                    <w:right w:w="240" w:type="dxa"/>
                  </w:tcMar>
                  <w:vAlign w:val="center"/>
                  <w:hideMark/>
                </w:tcPr>
                <w:p w:rsidR="00B65D7C" w:rsidRDefault="00B65D7C">
                  <w:pPr>
                    <w:spacing w:after="360" w:line="360" w:lineRule="atLeast"/>
                    <w:rPr>
                      <w:rFonts w:ascii="Segoe UI" w:eastAsia="Times New Roman" w:hAnsi="Segoe UI" w:cs="Segoe UI"/>
                    </w:rPr>
                  </w:pPr>
                  <w:r>
                    <w:rPr>
                      <w:rFonts w:ascii="Segoe UI" w:eastAsia="Times New Roman" w:hAnsi="Segoe UI" w:cs="Segoe UI"/>
                      <w:noProof/>
                    </w:rPr>
                    <w:drawing>
                      <wp:inline distT="0" distB="0" distL="0" distR="0">
                        <wp:extent cx="381000" cy="381000"/>
                        <wp:effectExtent l="0" t="0" r="0" b="0"/>
                        <wp:docPr id="6" name="Picture 6"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te logo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vAlign w:val="center"/>
                  <w:hideMark/>
                </w:tcPr>
                <w:p w:rsidR="00B65D7C" w:rsidRDefault="00B65D7C">
                  <w:pPr>
                    <w:spacing w:after="360" w:line="360" w:lineRule="atLeast"/>
                    <w:rPr>
                      <w:rFonts w:ascii="Segoe UI" w:eastAsia="Times New Roman" w:hAnsi="Segoe UI" w:cs="Segoe UI"/>
                      <w:sz w:val="21"/>
                      <w:szCs w:val="21"/>
                    </w:rPr>
                  </w:pPr>
                  <w:r>
                    <w:rPr>
                      <w:rFonts w:ascii="Segoe UI" w:eastAsia="Times New Roman" w:hAnsi="Segoe UI" w:cs="Segoe UI"/>
                      <w:vanish/>
                      <w:sz w:val="21"/>
                      <w:szCs w:val="21"/>
                    </w:rPr>
                    <w:t xml:space="preserve">Martha Rodman posted: " I will sing to the Lord, for he has triumphed gloriously; he has hurdled both horse and rider into the sea. Exodus 15:1 NLT The book of Exodus is quite an adventure story. We have the story of Moses' birth, his subsequent flight into the desert, his c" </w:t>
                  </w:r>
                  <w:hyperlink r:id="rId13" w:history="1">
                    <w:r w:rsidRPr="00B65D7C">
                      <w:rPr>
                        <w:rStyle w:val="Hyperlink"/>
                        <w:rFonts w:ascii="Segoe UI" w:eastAsia="Times New Roman" w:hAnsi="Segoe UI" w:cs="Segoe UI"/>
                        <w:b/>
                        <w:bCs/>
                        <w:sz w:val="21"/>
                        <w:szCs w:val="21"/>
                      </w:rPr>
                      <w:t>Faith Encounters</w:t>
                    </w:r>
                  </w:hyperlink>
                  <w:r>
                    <w:rPr>
                      <w:rFonts w:ascii="Segoe UI" w:eastAsia="Times New Roman" w:hAnsi="Segoe UI" w:cs="Segoe UI"/>
                      <w:sz w:val="21"/>
                      <w:szCs w:val="21"/>
                    </w:rPr>
                    <w:t xml:space="preserve"> </w:t>
                  </w:r>
                </w:p>
              </w:tc>
              <w:tc>
                <w:tcPr>
                  <w:tcW w:w="0" w:type="auto"/>
                  <w:tcMar>
                    <w:top w:w="0" w:type="dxa"/>
                    <w:left w:w="240" w:type="dxa"/>
                    <w:bottom w:w="0" w:type="dxa"/>
                    <w:right w:w="0" w:type="dxa"/>
                  </w:tcMar>
                  <w:vAlign w:val="center"/>
                  <w:hideMark/>
                </w:tcPr>
                <w:p w:rsidR="00B65D7C" w:rsidRDefault="00B65D7C">
                  <w:pPr>
                    <w:spacing w:after="360" w:line="360" w:lineRule="atLeast"/>
                    <w:jc w:val="right"/>
                    <w:rPr>
                      <w:rFonts w:ascii="Segoe UI" w:eastAsia="Times New Roman" w:hAnsi="Segoe UI" w:cs="Segoe UI"/>
                      <w:vanish/>
                      <w:color w:val="646970"/>
                      <w:sz w:val="21"/>
                      <w:szCs w:val="21"/>
                    </w:rPr>
                  </w:pPr>
                  <w:hyperlink r:id="rId14" w:history="1">
                    <w:r w:rsidRPr="00B65D7C">
                      <w:rPr>
                        <w:rStyle w:val="Hyperlink"/>
                        <w:rFonts w:ascii="Segoe UI" w:eastAsia="Times New Roman" w:hAnsi="Segoe UI" w:cs="Segoe UI"/>
                        <w:vanish/>
                        <w:sz w:val="21"/>
                        <w:szCs w:val="21"/>
                      </w:rPr>
                      <w:t>Read on blog</w:t>
                    </w:r>
                  </w:hyperlink>
                  <w:r>
                    <w:rPr>
                      <w:rFonts w:ascii="Segoe UI" w:eastAsia="Times New Roman" w:hAnsi="Segoe UI" w:cs="Segoe UI"/>
                      <w:vanish/>
                      <w:color w:val="646970"/>
                      <w:sz w:val="21"/>
                      <w:szCs w:val="21"/>
                    </w:rPr>
                    <w:t xml:space="preserve"> or </w:t>
                  </w:r>
                  <w:hyperlink r:id="rId15" w:history="1">
                    <w:r w:rsidRPr="00B65D7C">
                      <w:rPr>
                        <w:rStyle w:val="Hyperlink"/>
                        <w:rFonts w:ascii="Segoe UI" w:eastAsia="Times New Roman" w:hAnsi="Segoe UI" w:cs="Segoe UI"/>
                        <w:vanish/>
                        <w:sz w:val="21"/>
                        <w:szCs w:val="21"/>
                      </w:rPr>
                      <w:t>Reader</w:t>
                    </w:r>
                  </w:hyperlink>
                  <w:r>
                    <w:rPr>
                      <w:rFonts w:ascii="Segoe UI" w:eastAsia="Times New Roman" w:hAnsi="Segoe UI" w:cs="Segoe UI"/>
                      <w:vanish/>
                      <w:color w:val="646970"/>
                      <w:sz w:val="21"/>
                      <w:szCs w:val="21"/>
                    </w:rPr>
                    <w:t xml:space="preserve"> </w:t>
                  </w:r>
                </w:p>
              </w:tc>
            </w:tr>
          </w:tbl>
          <w:p w:rsidR="00B65D7C" w:rsidRPr="00B65D7C" w:rsidRDefault="00B65D7C" w:rsidP="00B65D7C">
            <w:pPr>
              <w:jc w:val="right"/>
              <w:rPr>
                <w:rFonts w:ascii="Segoe UI" w:eastAsia="Times New Roman" w:hAnsi="Segoe UI" w:cs="Segoe UI"/>
                <w:color w:val="646970"/>
                <w:sz w:val="18"/>
                <w:szCs w:val="18"/>
              </w:rPr>
            </w:pPr>
            <w:hyperlink r:id="rId16" w:history="1">
              <w:r w:rsidRPr="00B65D7C">
                <w:rPr>
                  <w:rStyle w:val="Hyperlink"/>
                  <w:rFonts w:ascii="Segoe UI" w:eastAsia="Times New Roman" w:hAnsi="Segoe UI" w:cs="Segoe UI"/>
                  <w:sz w:val="18"/>
                  <w:szCs w:val="18"/>
                </w:rPr>
                <w:t>Faith and Songs of Celebration</w:t>
              </w:r>
            </w:hyperlink>
            <w:r w:rsidRPr="00B65D7C">
              <w:rPr>
                <w:rFonts w:ascii="Segoe UI" w:eastAsia="Times New Roman" w:hAnsi="Segoe UI" w:cs="Segoe UI"/>
                <w:color w:val="646970"/>
                <w:sz w:val="18"/>
                <w:szCs w:val="18"/>
              </w:rPr>
              <w:t xml:space="preserve"> </w:t>
            </w:r>
          </w:p>
          <w:tbl>
            <w:tblPr>
              <w:tblW w:w="5000" w:type="pct"/>
              <w:tblCellMar>
                <w:left w:w="0" w:type="dxa"/>
                <w:right w:w="0" w:type="dxa"/>
              </w:tblCellMar>
              <w:tblLook w:val="04A0" w:firstRow="1" w:lastRow="0" w:firstColumn="1" w:lastColumn="0" w:noHBand="0" w:noVBand="1"/>
            </w:tblPr>
            <w:tblGrid>
              <w:gridCol w:w="9360"/>
            </w:tblGrid>
            <w:tr w:rsidR="00B65D7C">
              <w:tc>
                <w:tcPr>
                  <w:tcW w:w="0" w:type="auto"/>
                  <w:vAlign w:val="center"/>
                  <w:hideMark/>
                </w:tcPr>
                <w:tbl>
                  <w:tblPr>
                    <w:tblW w:w="5000" w:type="pct"/>
                    <w:tblCellMar>
                      <w:left w:w="0" w:type="dxa"/>
                      <w:right w:w="0" w:type="dxa"/>
                    </w:tblCellMar>
                    <w:tblLook w:val="04A0" w:firstRow="1" w:lastRow="0" w:firstColumn="1" w:lastColumn="0" w:noHBand="0" w:noVBand="1"/>
                  </w:tblPr>
                  <w:tblGrid>
                    <w:gridCol w:w="960"/>
                    <w:gridCol w:w="8400"/>
                  </w:tblGrid>
                  <w:tr w:rsidR="00B65D7C">
                    <w:tc>
                      <w:tcPr>
                        <w:tcW w:w="960" w:type="dxa"/>
                        <w:vAlign w:val="center"/>
                        <w:hideMark/>
                      </w:tcPr>
                      <w:p w:rsidR="00B65D7C" w:rsidRDefault="00B65D7C">
                        <w:pPr>
                          <w:spacing w:before="240" w:after="480"/>
                          <w:rPr>
                            <w:rFonts w:ascii="Segoe UI" w:eastAsia="Times New Roman" w:hAnsi="Segoe UI" w:cs="Segoe UI"/>
                          </w:rPr>
                        </w:pPr>
                        <w:r>
                          <w:rPr>
                            <w:rFonts w:ascii="Segoe UI" w:eastAsia="Times New Roman" w:hAnsi="Segoe UI" w:cs="Segoe UI"/>
                            <w:noProof/>
                          </w:rPr>
                          <w:drawing>
                            <wp:inline distT="0" distB="0" distL="0" distR="0">
                              <wp:extent cx="457200" cy="457200"/>
                              <wp:effectExtent l="0" t="0" r="0" b="0"/>
                              <wp:docPr id="5" name="Picture 5" descr="https://0.gravatar.com/avatar/3f13af1d3e2a35ad581f9ba697fd060a4b7d8a719664a4a449058f8ff4e8c587?s=96&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0.gravatar.com/avatar/3f13af1d3e2a35ad581f9ba697fd060a4b7d8a719664a4a449058f8ff4e8c587?s=96&amp;d=identicon&amp;r=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0" w:type="auto"/>
                        <w:vAlign w:val="center"/>
                        <w:hideMark/>
                      </w:tcPr>
                      <w:p w:rsidR="00B65D7C" w:rsidRDefault="00B65D7C">
                        <w:pPr>
                          <w:pStyle w:val="name"/>
                          <w:spacing w:before="0" w:beforeAutospacing="0" w:after="0" w:afterAutospacing="0"/>
                          <w:rPr>
                            <w:rFonts w:ascii="Segoe UI" w:hAnsi="Segoe UI" w:cs="Segoe UI"/>
                            <w:b/>
                            <w:bCs/>
                            <w:color w:val="101517"/>
                            <w:spacing w:val="-2"/>
                          </w:rPr>
                        </w:pPr>
                        <w:r>
                          <w:rPr>
                            <w:rFonts w:ascii="Segoe UI" w:hAnsi="Segoe UI" w:cs="Segoe UI"/>
                            <w:b/>
                            <w:bCs/>
                            <w:color w:val="101517"/>
                            <w:spacing w:val="-2"/>
                          </w:rPr>
                          <w:t>Martha Rodman</w:t>
                        </w:r>
                      </w:p>
                      <w:p w:rsidR="00B65D7C" w:rsidRDefault="00B65D7C">
                        <w:pPr>
                          <w:pStyle w:val="meta"/>
                          <w:spacing w:before="0" w:beforeAutospacing="0" w:after="0" w:afterAutospacing="0"/>
                          <w:rPr>
                            <w:rFonts w:ascii="Segoe UI" w:hAnsi="Segoe UI" w:cs="Segoe UI"/>
                            <w:color w:val="646970"/>
                          </w:rPr>
                        </w:pPr>
                        <w:r>
                          <w:rPr>
                            <w:rFonts w:ascii="Segoe UI" w:hAnsi="Segoe UI" w:cs="Segoe UI"/>
                            <w:color w:val="646970"/>
                          </w:rPr>
                          <w:t xml:space="preserve">February 8 </w:t>
                        </w:r>
                      </w:p>
                    </w:tc>
                  </w:tr>
                </w:tbl>
                <w:p w:rsidR="00B65D7C" w:rsidRDefault="00B65D7C">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I will sing to the Lord, for he has triumphed gloriously; he has hurdled both horse and rider into the sea. Exodus 15:1 NLT</w:t>
                  </w:r>
                </w:p>
                <w:p w:rsidR="00B65D7C" w:rsidRDefault="00B65D7C">
                  <w:pPr>
                    <w:pStyle w:val="NormalWeb"/>
                    <w:spacing w:before="0" w:beforeAutospacing="0" w:after="360" w:afterAutospacing="0"/>
                    <w:rPr>
                      <w:rFonts w:ascii="Segoe UI" w:hAnsi="Segoe UI" w:cs="Segoe UI"/>
                      <w:color w:val="101517"/>
                    </w:rPr>
                  </w:pPr>
                  <w:r>
                    <w:rPr>
                      <w:rFonts w:ascii="Segoe UI" w:hAnsi="Segoe UI" w:cs="Segoe UI"/>
                      <w:color w:val="101517"/>
                    </w:rPr>
                    <w:t xml:space="preserve">The book of Exodus is quite an adventure story. We have the story of Moses' birth, his subsequent flight into the desert, his calling back to Egypt and the </w:t>
                  </w:r>
                  <w:r>
                    <w:rPr>
                      <w:rFonts w:ascii="Segoe UI" w:hAnsi="Segoe UI" w:cs="Segoe UI"/>
                      <w:color w:val="101517"/>
                    </w:rPr>
                    <w:t>encounters with Pharao</w:t>
                  </w:r>
                  <w:r>
                    <w:rPr>
                      <w:rFonts w:ascii="Segoe UI" w:hAnsi="Segoe UI" w:cs="Segoe UI"/>
                      <w:color w:val="101517"/>
                    </w:rPr>
                    <w:t>h. So many highs and lows are imbedded in the beginning chapters.</w:t>
                  </w:r>
                </w:p>
                <w:p w:rsidR="00B65D7C" w:rsidRDefault="00B65D7C">
                  <w:pPr>
                    <w:pStyle w:val="NormalWeb"/>
                    <w:spacing w:before="0" w:beforeAutospacing="0" w:after="360" w:afterAutospacing="0"/>
                    <w:rPr>
                      <w:rFonts w:ascii="Segoe UI" w:hAnsi="Segoe UI" w:cs="Segoe UI"/>
                      <w:color w:val="101517"/>
                    </w:rPr>
                  </w:pPr>
                  <w:r>
                    <w:rPr>
                      <w:rFonts w:ascii="Segoe UI" w:hAnsi="Segoe UI" w:cs="Segoe UI"/>
                      <w:color w:val="101517"/>
                    </w:rPr>
                    <w:t>But we finally come to chapter 15. As I read this wonderful song of thankfulness and celebration I was overwhelmed and so encouraged. The first thing I noticed in the song is the very first word-I-! I will sing. Not my brother not my sister, my mother or my father or friend, I will sing. My voice is important to Him. He wants to hear me celebrate and worship, and He wants to hear your voice.</w:t>
                  </w:r>
                </w:p>
                <w:p w:rsidR="00B65D7C" w:rsidRDefault="00B65D7C">
                  <w:pPr>
                    <w:pStyle w:val="NormalWeb"/>
                    <w:spacing w:before="0" w:beforeAutospacing="0" w:after="360" w:afterAutospacing="0"/>
                    <w:rPr>
                      <w:rFonts w:ascii="Segoe UI" w:hAnsi="Segoe UI" w:cs="Segoe UI"/>
                      <w:color w:val="101517"/>
                    </w:rPr>
                  </w:pPr>
                  <w:r>
                    <w:rPr>
                      <w:rFonts w:ascii="Segoe UI" w:hAnsi="Segoe UI" w:cs="Segoe UI"/>
                      <w:color w:val="101517"/>
                    </w:rPr>
                    <w:t>Verse 2</w:t>
                  </w:r>
                  <w:r>
                    <w:rPr>
                      <w:rFonts w:ascii="Segoe UI" w:hAnsi="Segoe UI" w:cs="Segoe UI"/>
                      <w:color w:val="101517"/>
                    </w:rPr>
                    <w:t xml:space="preserve"> continues with: The Lord is </w:t>
                  </w:r>
                  <w:r>
                    <w:rPr>
                      <w:rStyle w:val="Emphasis"/>
                      <w:rFonts w:ascii="Segoe UI" w:hAnsi="Segoe UI" w:cs="Segoe UI"/>
                      <w:color w:val="101517"/>
                    </w:rPr>
                    <w:t>my</w:t>
                  </w:r>
                  <w:r>
                    <w:rPr>
                      <w:rFonts w:ascii="Segoe UI" w:hAnsi="Segoe UI" w:cs="Segoe UI"/>
                      <w:color w:val="101517"/>
                    </w:rPr>
                    <w:t xml:space="preserve"> strength and </w:t>
                  </w:r>
                  <w:r>
                    <w:rPr>
                      <w:rStyle w:val="Emphasis"/>
                      <w:rFonts w:ascii="Segoe UI" w:hAnsi="Segoe UI" w:cs="Segoe UI"/>
                      <w:color w:val="101517"/>
                    </w:rPr>
                    <w:t xml:space="preserve">my </w:t>
                  </w:r>
                  <w:r>
                    <w:rPr>
                      <w:rFonts w:ascii="Segoe UI" w:hAnsi="Segoe UI" w:cs="Segoe UI"/>
                      <w:color w:val="101517"/>
                    </w:rPr>
                    <w:t xml:space="preserve">song. A similar thing with the (I) ! The very act of personalizing the fact that the Lord is </w:t>
                  </w:r>
                  <w:r>
                    <w:rPr>
                      <w:rStyle w:val="Emphasis"/>
                      <w:rFonts w:ascii="Segoe UI" w:hAnsi="Segoe UI" w:cs="Segoe UI"/>
                      <w:color w:val="101517"/>
                    </w:rPr>
                    <w:t xml:space="preserve">my </w:t>
                  </w:r>
                  <w:r>
                    <w:rPr>
                      <w:rFonts w:ascii="Segoe UI" w:hAnsi="Segoe UI" w:cs="Segoe UI"/>
                      <w:color w:val="101517"/>
                    </w:rPr>
                    <w:t xml:space="preserve">strength brings it substance in a real way. The Lord is </w:t>
                  </w:r>
                  <w:r>
                    <w:rPr>
                      <w:rStyle w:val="Emphasis"/>
                      <w:rFonts w:ascii="Segoe UI" w:hAnsi="Segoe UI" w:cs="Segoe UI"/>
                      <w:color w:val="101517"/>
                    </w:rPr>
                    <w:t>my</w:t>
                  </w:r>
                  <w:r>
                    <w:rPr>
                      <w:rFonts w:ascii="Segoe UI" w:hAnsi="Segoe UI" w:cs="Segoe UI"/>
                      <w:color w:val="101517"/>
                    </w:rPr>
                    <w:t xml:space="preserve"> song. Will I choose to sing a song of lament, or a song of victory? It is much easier to sing a song of celebration when we remember He is our Lord.</w:t>
                  </w:r>
                </w:p>
                <w:p w:rsidR="00B65D7C" w:rsidRDefault="00B65D7C">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He has given me victory.</w:t>
                  </w:r>
                  <w:r>
                    <w:rPr>
                      <w:rFonts w:ascii="Segoe UI" w:hAnsi="Segoe UI" w:cs="Segoe UI"/>
                      <w:color w:val="101517"/>
                    </w:rPr>
                    <w:t xml:space="preserve"> Once again, we can look around and see others victories, but declaring and understanding that </w:t>
                  </w:r>
                  <w:r>
                    <w:rPr>
                      <w:rStyle w:val="Emphasis"/>
                      <w:rFonts w:ascii="Segoe UI" w:hAnsi="Segoe UI" w:cs="Segoe UI"/>
                      <w:color w:val="101517"/>
                    </w:rPr>
                    <w:t>I</w:t>
                  </w:r>
                  <w:r>
                    <w:rPr>
                      <w:rFonts w:ascii="Segoe UI" w:hAnsi="Segoe UI" w:cs="Segoe UI"/>
                      <w:color w:val="101517"/>
                    </w:rPr>
                    <w:t xml:space="preserve"> have victory is so encouraging. It makes the trials and tests seem much more doable! </w:t>
                  </w:r>
                </w:p>
                <w:p w:rsidR="00B65D7C" w:rsidRDefault="00B65D7C">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lastRenderedPageBreak/>
                    <w:t>This is my God, and I will praise him.</w:t>
                  </w:r>
                  <w:r>
                    <w:rPr>
                      <w:rFonts w:ascii="Segoe UI" w:hAnsi="Segoe UI" w:cs="Segoe UI"/>
                      <w:color w:val="101517"/>
                    </w:rPr>
                    <w:t xml:space="preserve"> Again, personalizing He is MY God changes our perspective in so many ways. Try it! You might find you like it! If you do this all the time, you know the blessing. If you are nervous about declaring He is your God, remember He adopted you into His family. He is your father as well as your God. </w:t>
                  </w:r>
                </w:p>
                <w:p w:rsidR="00B65D7C" w:rsidRDefault="00B65D7C">
                  <w:pPr>
                    <w:pStyle w:val="NormalWeb"/>
                    <w:spacing w:before="0" w:beforeAutospacing="0" w:after="360" w:afterAutospacing="0"/>
                    <w:rPr>
                      <w:rFonts w:ascii="Segoe UI" w:hAnsi="Segoe UI" w:cs="Segoe UI"/>
                      <w:color w:val="101517"/>
                    </w:rPr>
                  </w:pPr>
                  <w:r>
                    <w:rPr>
                      <w:rFonts w:ascii="Segoe UI" w:hAnsi="Segoe UI" w:cs="Segoe UI"/>
                      <w:color w:val="101517"/>
                    </w:rPr>
                    <w:t xml:space="preserve">This song celebrates the victory after the Israelites walked across the Red Sea on dry land. They had just witnessed God destroying their enemies right before their eyes! Oh, my friends, we need to celebrate more often both the big and small victories we see our God do--not only for ourselves, but for others. </w:t>
                  </w:r>
                </w:p>
                <w:p w:rsidR="00B65D7C" w:rsidRDefault="00B65D7C">
                  <w:pPr>
                    <w:pStyle w:val="NormalWeb"/>
                    <w:spacing w:before="0" w:beforeAutospacing="0" w:after="360" w:afterAutospacing="0"/>
                    <w:rPr>
                      <w:rFonts w:ascii="Segoe UI" w:hAnsi="Segoe UI" w:cs="Segoe UI"/>
                      <w:color w:val="101517"/>
                    </w:rPr>
                  </w:pPr>
                  <w:r>
                    <w:rPr>
                      <w:rFonts w:ascii="Segoe UI" w:hAnsi="Segoe UI" w:cs="Segoe UI"/>
                      <w:color w:val="101517"/>
                    </w:rPr>
                    <w:t>One of my father's favorite songs was "Victory in Jesus". He sang it with such gusto and declaration that you just knew he wasn't simply singing songs, but was testifying of His God. When he declared, "my savior forever", you knew he knew Him. Maybe you aren't a songwriter, it doesn't mean you can't adopt one. One of my favorite go-to songs when I find myself in a hard place, is another old fashioned chorus "My Lord knows the way through the wilderness". Declaring "MY" Lord sets me on the path of releasing my faith and reminding me "all I have to do is follow". If you are unfamiliar with this song, google it! It is catchy, simple and full of encouragement even though it was written around 1951! It is not nearly as elaborate as the one in Exodus 15, but it works.</w:t>
                  </w:r>
                </w:p>
                <w:p w:rsidR="00B65D7C" w:rsidRDefault="00B65D7C">
                  <w:pPr>
                    <w:pStyle w:val="NormalWeb"/>
                    <w:spacing w:before="0" w:beforeAutospacing="0" w:after="360" w:afterAutospacing="0"/>
                    <w:rPr>
                      <w:rFonts w:ascii="Segoe UI" w:hAnsi="Segoe UI" w:cs="Segoe UI"/>
                      <w:color w:val="101517"/>
                    </w:rPr>
                  </w:pPr>
                  <w:r>
                    <w:rPr>
                      <w:rFonts w:ascii="Segoe UI" w:hAnsi="Segoe UI" w:cs="Segoe UI"/>
                      <w:color w:val="101517"/>
                    </w:rPr>
                    <w:t>My friends, if you are going through a harder place right now, I am sorry. Can I encourage you to read this scriptures aloud? There is something powerful that happens as we hear our own voices declaring God's truth. Often it breaks the power of our head voices and those lies that try to keep us imprisoned inside our own minds. If you are brave, set it to your own tune.</w:t>
                  </w:r>
                </w:p>
                <w:p w:rsidR="00B65D7C" w:rsidRDefault="00B65D7C">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Father, I thank you for these amazing stories we find of your power, might and promised victory for your children in the book of Exodus. It gives us hope that we too, will receive our own victories. Thank you for teaching us how to celebrate every victory. In Jesus' Name. Amen.</w:t>
                  </w:r>
                </w:p>
              </w:tc>
            </w:tr>
          </w:tbl>
          <w:p w:rsidR="00B65D7C" w:rsidRPr="00B65D7C" w:rsidRDefault="00B65D7C" w:rsidP="00B65D7C">
            <w:pPr>
              <w:jc w:val="right"/>
              <w:rPr>
                <w:rFonts w:ascii="Segoe UI" w:eastAsia="Times New Roman" w:hAnsi="Segoe UI" w:cs="Segoe UI"/>
                <w:color w:val="646970"/>
                <w:sz w:val="18"/>
                <w:szCs w:val="18"/>
              </w:rPr>
            </w:pPr>
          </w:p>
          <w:tbl>
            <w:tblPr>
              <w:tblW w:w="5000" w:type="pct"/>
              <w:tblCellMar>
                <w:left w:w="0" w:type="dxa"/>
                <w:right w:w="0" w:type="dxa"/>
              </w:tblCellMar>
              <w:tblLook w:val="04A0" w:firstRow="1" w:lastRow="0" w:firstColumn="1" w:lastColumn="0" w:noHBand="0" w:noVBand="1"/>
            </w:tblPr>
            <w:tblGrid>
              <w:gridCol w:w="94"/>
              <w:gridCol w:w="9266"/>
            </w:tblGrid>
            <w:tr w:rsidR="00B65D7C" w:rsidTr="00B65D7C">
              <w:tc>
                <w:tcPr>
                  <w:tcW w:w="50" w:type="pct"/>
                  <w:vAlign w:val="center"/>
                </w:tcPr>
                <w:p w:rsidR="00B65D7C" w:rsidRDefault="00B65D7C">
                  <w:pPr>
                    <w:rPr>
                      <w:rFonts w:eastAsia="Times New Roman"/>
                      <w:sz w:val="20"/>
                      <w:szCs w:val="20"/>
                    </w:rPr>
                  </w:pPr>
                </w:p>
              </w:tc>
              <w:tc>
                <w:tcPr>
                  <w:tcW w:w="0" w:type="auto"/>
                  <w:vAlign w:val="center"/>
                </w:tcPr>
                <w:p w:rsidR="00B65D7C" w:rsidRDefault="00B65D7C">
                  <w:pPr>
                    <w:rPr>
                      <w:rFonts w:eastAsia="Times New Roman"/>
                      <w:sz w:val="20"/>
                      <w:szCs w:val="20"/>
                    </w:rPr>
                  </w:pPr>
                </w:p>
              </w:tc>
            </w:tr>
            <w:tr w:rsidR="00B65D7C" w:rsidTr="00B65D7C">
              <w:tc>
                <w:tcPr>
                  <w:tcW w:w="0" w:type="auto"/>
                  <w:gridSpan w:val="2"/>
                  <w:vAlign w:val="center"/>
                </w:tcPr>
                <w:p w:rsidR="00B65D7C" w:rsidRDefault="00B65D7C">
                  <w:pPr>
                    <w:rPr>
                      <w:rFonts w:eastAsia="Times New Roman"/>
                      <w:sz w:val="20"/>
                      <w:szCs w:val="20"/>
                    </w:rPr>
                  </w:pPr>
                </w:p>
              </w:tc>
            </w:tr>
          </w:tbl>
          <w:p w:rsidR="00B65D7C" w:rsidRPr="00B65D7C" w:rsidRDefault="00B65D7C" w:rsidP="00B65D7C">
            <w:pPr>
              <w:jc w:val="right"/>
              <w:rPr>
                <w:rFonts w:ascii="Segoe UI" w:eastAsia="Times New Roman" w:hAnsi="Segoe UI" w:cs="Segoe UI"/>
                <w:color w:val="646970"/>
                <w:sz w:val="18"/>
                <w:szCs w:val="18"/>
              </w:rPr>
            </w:pPr>
          </w:p>
          <w:tbl>
            <w:tblPr>
              <w:tblW w:w="5000" w:type="pct"/>
              <w:tblCellMar>
                <w:left w:w="0" w:type="dxa"/>
                <w:right w:w="0" w:type="dxa"/>
              </w:tblCellMar>
              <w:tblLook w:val="04A0" w:firstRow="1" w:lastRow="0" w:firstColumn="1" w:lastColumn="0" w:noHBand="0" w:noVBand="1"/>
            </w:tblPr>
            <w:tblGrid>
              <w:gridCol w:w="9360"/>
            </w:tblGrid>
            <w:tr w:rsidR="00B65D7C">
              <w:trPr>
                <w:hidden/>
              </w:trPr>
              <w:tc>
                <w:tcPr>
                  <w:tcW w:w="0" w:type="auto"/>
                  <w:vAlign w:val="center"/>
                  <w:hideMark/>
                </w:tcPr>
                <w:p w:rsidR="00B65D7C" w:rsidRDefault="00B65D7C">
                  <w:pPr>
                    <w:rPr>
                      <w:rFonts w:ascii="Segoe UI" w:eastAsia="Times New Roman" w:hAnsi="Segoe UI" w:cs="Segoe UI"/>
                      <w:vanish/>
                    </w:rPr>
                  </w:pPr>
                </w:p>
              </w:tc>
            </w:tr>
          </w:tbl>
          <w:p w:rsidR="00B65D7C" w:rsidRPr="00B65D7C" w:rsidRDefault="00B65D7C" w:rsidP="00B65D7C">
            <w:pPr>
              <w:jc w:val="right"/>
              <w:rPr>
                <w:rFonts w:ascii="Segoe UI" w:eastAsia="Times New Roman" w:hAnsi="Segoe UI" w:cs="Segoe UI"/>
                <w:color w:val="646970"/>
                <w:sz w:val="18"/>
                <w:szCs w:val="18"/>
              </w:rPr>
            </w:pPr>
          </w:p>
        </w:tc>
      </w:tr>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D7C"/>
    <w:rsid w:val="005A7DE2"/>
    <w:rsid w:val="00747467"/>
    <w:rsid w:val="007E3209"/>
    <w:rsid w:val="009674C8"/>
    <w:rsid w:val="0097544A"/>
    <w:rsid w:val="00B65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725E3"/>
  <w15:chartTrackingRefBased/>
  <w15:docId w15:val="{48C9AF63-6D1D-451D-BBBC-496A41DE5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D7C"/>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B65D7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D7C"/>
    <w:rPr>
      <w:rFonts w:ascii="Times New Roman" w:hAnsi="Times New Roman" w:cs="Times New Roman"/>
      <w:b/>
      <w:bCs/>
      <w:kern w:val="36"/>
      <w:sz w:val="48"/>
      <w:szCs w:val="48"/>
    </w:rPr>
  </w:style>
  <w:style w:type="character" w:styleId="Hyperlink">
    <w:name w:val="Hyperlink"/>
    <w:basedOn w:val="DefaultParagraphFont"/>
    <w:uiPriority w:val="99"/>
    <w:unhideWhenUsed/>
    <w:rsid w:val="00B65D7C"/>
    <w:rPr>
      <w:color w:val="0000FF"/>
      <w:u w:val="single"/>
    </w:rPr>
  </w:style>
  <w:style w:type="paragraph" w:styleId="NormalWeb">
    <w:name w:val="Normal (Web)"/>
    <w:basedOn w:val="Normal"/>
    <w:uiPriority w:val="99"/>
    <w:semiHidden/>
    <w:unhideWhenUsed/>
    <w:rsid w:val="00B65D7C"/>
    <w:pPr>
      <w:spacing w:before="100" w:beforeAutospacing="1" w:after="100" w:afterAutospacing="1"/>
    </w:pPr>
  </w:style>
  <w:style w:type="paragraph" w:customStyle="1" w:styleId="name">
    <w:name w:val="name"/>
    <w:basedOn w:val="Normal"/>
    <w:uiPriority w:val="99"/>
    <w:semiHidden/>
    <w:rsid w:val="00B65D7C"/>
    <w:pPr>
      <w:spacing w:before="100" w:beforeAutospacing="1" w:after="100" w:afterAutospacing="1"/>
    </w:pPr>
  </w:style>
  <w:style w:type="paragraph" w:customStyle="1" w:styleId="meta">
    <w:name w:val="meta"/>
    <w:basedOn w:val="Normal"/>
    <w:uiPriority w:val="99"/>
    <w:semiHidden/>
    <w:rsid w:val="00B65D7C"/>
    <w:pPr>
      <w:spacing w:before="100" w:beforeAutospacing="1" w:after="100" w:afterAutospacing="1"/>
    </w:pPr>
  </w:style>
  <w:style w:type="character" w:styleId="Emphasis">
    <w:name w:val="Emphasis"/>
    <w:basedOn w:val="DefaultParagraphFont"/>
    <w:uiPriority w:val="20"/>
    <w:qFormat/>
    <w:rsid w:val="00B65D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74701">
      <w:bodyDiv w:val="1"/>
      <w:marLeft w:val="0"/>
      <w:marRight w:val="0"/>
      <w:marTop w:val="0"/>
      <w:marBottom w:val="0"/>
      <w:divBdr>
        <w:top w:val="none" w:sz="0" w:space="0" w:color="auto"/>
        <w:left w:val="none" w:sz="0" w:space="0" w:color="auto"/>
        <w:bottom w:val="none" w:sz="0" w:space="0" w:color="auto"/>
        <w:right w:val="none" w:sz="0" w:space="0" w:color="auto"/>
      </w:divBdr>
    </w:div>
    <w:div w:id="150798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ithencounters.impart.org/2024/02/08/faith-and-songs-of-celebration/" TargetMode="External"/><Relationship Id="rId13" Type="http://schemas.openxmlformats.org/officeDocument/2006/relationships/hyperlink" Target="http://faithencounters.impart.or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faithencounters.impart.org" TargetMode="External"/><Relationship Id="rId12" Type="http://schemas.openxmlformats.org/officeDocument/2006/relationships/hyperlink" Target="https://public-api.wordpress.com/bar/?stat=groovemails-events&amp;bin=wpcom_email_click&amp;redirect_to=https%3A%2F%2Fwordpress.com%2Fread%2Fblogs%2F127938330%2Fposts%2F3149&amp;sr=1&amp;signature=02bb53e1b8223dad8db073c2407efef8&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&amp;_z=z" TargetMode="External"/><Relationship Id="rId1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hyperlink" Target="https://public-api.wordpress.com/bar/?stat=groovemails-events&amp;bin=wpcom_email_click&amp;redirect_to=http%3A%2F%2Ffaithencounters.impart.org%2F2024%2F02%2F08%2Ffaith-and-songs-of-celebration%2F&amp;sr=0&amp;signature=f7ee9082762256e6a19617439b13f88a&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&amp;_z=z"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faithencounters.impart.org/2024/02/08/faith-and-songs-of-celebration/" TargetMode="External"/><Relationship Id="rId5" Type="http://schemas.openxmlformats.org/officeDocument/2006/relationships/hyperlink" Target="https://public-api.wordpress.com/bar/?stat=groovemails-events&amp;bin=wpcom_email_click&amp;redirect_to=https%3A%2F%2Fwordpress.com%2Fread%2Fblogs%2F127938330%2Fposts%2F3149&amp;sr=1&amp;signature=02bb53e1b8223dad8db073c2407efef8&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&amp;_z=z" TargetMode="External"/><Relationship Id="rId15" Type="http://schemas.openxmlformats.org/officeDocument/2006/relationships/hyperlink" Target="https://public-api.wordpress.com/bar/?stat=groovemails-events&amp;bin=wpcom_email_click&amp;redirect_to=https%3A%2F%2Fwordpress.com%2Fread%2Fblogs%2F127938330%2Fposts%2F3149&amp;sr=1&amp;signature=02bb53e1b8223dad8db073c2407efef8&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&amp;_z=z" TargetMode="External"/><Relationship Id="rId10" Type="http://schemas.openxmlformats.org/officeDocument/2006/relationships/hyperlink" Target="https://public-api.wordpress.com/bar/?stat=groovemails-events&amp;bin=wpcom_email_click&amp;redirect_to=http%3A%2F%2Ffaithencounters.impart.org%2F2024%2F02%2F08%2Ffaith-and-songs-of-celebration%2F&amp;sr=0&amp;signature=f7ee9082762256e6a19617439b13f88a&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&amp;_z=z" TargetMode="External"/><Relationship Id="rId19" Type="http://schemas.openxmlformats.org/officeDocument/2006/relationships/theme" Target="theme/theme1.xml"/><Relationship Id="rId4" Type="http://schemas.openxmlformats.org/officeDocument/2006/relationships/hyperlink" Target="http://faithencounters.impart.org/2024/02/08/faith-and-songs-of-celebration/" TargetMode="External"/><Relationship Id="rId9" Type="http://schemas.openxmlformats.org/officeDocument/2006/relationships/hyperlink" Target="https://public-api.wordpress.com/bar/?stat=groovemails-events&amp;bin=wpcom_email_click&amp;redirect_to=https%3A%2F%2Fwordpress.com%2Fread%2Fblogs%2F127938330%2Fposts%2F3149&amp;sr=1&amp;signature=02bb53e1b8223dad8db073c2407efef8&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&amp;_z=z" TargetMode="External"/><Relationship Id="rId14" Type="http://schemas.openxmlformats.org/officeDocument/2006/relationships/hyperlink" Target="http://faithencounters.impart.org/2024/02/08/faith-and-songs-of-celeb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1755</Words>
  <Characters>10009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2024-02-08T16:42:00Z</dcterms:created>
  <dcterms:modified xsi:type="dcterms:W3CDTF">2024-02-08T16:56:00Z</dcterms:modified>
</cp:coreProperties>
</file>